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7777777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120,- €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7A2229F" w14:textId="77777777" w:rsidR="00084D70" w:rsidRPr="00FA5556" w:rsidRDefault="00084D70" w:rsidP="00FA5556">
      <w:pPr>
        <w:spacing w:after="120"/>
        <w:jc w:val="both"/>
      </w:pPr>
      <w:r w:rsidRPr="00D1082D">
        <w:br/>
      </w:r>
      <w:r w:rsidR="001A4702">
        <w:rPr>
          <w:b/>
        </w:rPr>
        <w:t>Termin</w:t>
      </w:r>
      <w:r w:rsidRPr="00291CE0">
        <w:rPr>
          <w:b/>
        </w:rPr>
        <w:t>:</w:t>
      </w:r>
    </w:p>
    <w:p w14:paraId="759D47D3" w14:textId="7BC16E75" w:rsidR="00FA5556" w:rsidRDefault="00F95EAF" w:rsidP="00FA5556">
      <w:pPr>
        <w:spacing w:after="0" w:line="240" w:lineRule="auto"/>
        <w:rPr>
          <w:b/>
          <w:bCs/>
        </w:rPr>
      </w:pPr>
      <w:r>
        <w:rPr>
          <w:b/>
          <w:bCs/>
        </w:rPr>
        <w:t>Repetitorium am Samstag, 1</w:t>
      </w:r>
      <w:r w:rsidR="001A4D51">
        <w:rPr>
          <w:b/>
          <w:bCs/>
        </w:rPr>
        <w:t>3</w:t>
      </w:r>
      <w:r>
        <w:rPr>
          <w:b/>
          <w:bCs/>
        </w:rPr>
        <w:t xml:space="preserve">. </w:t>
      </w:r>
      <w:r w:rsidR="001A4D51">
        <w:rPr>
          <w:b/>
          <w:bCs/>
        </w:rPr>
        <w:t>November</w:t>
      </w:r>
      <w:r>
        <w:rPr>
          <w:b/>
          <w:bCs/>
        </w:rPr>
        <w:t xml:space="preserve"> 2021 für Basiskurse 1 – 3</w:t>
      </w:r>
    </w:p>
    <w:p w14:paraId="502D88A9" w14:textId="7DE0AE08" w:rsidR="00F95EAF" w:rsidRDefault="00F95EAF" w:rsidP="00FA5556">
      <w:pPr>
        <w:spacing w:after="0" w:line="240" w:lineRule="auto"/>
        <w:rPr>
          <w:b/>
          <w:bCs/>
        </w:rPr>
      </w:pPr>
    </w:p>
    <w:p w14:paraId="2F8165AA" w14:textId="1225EEDF" w:rsidR="00F95EAF" w:rsidRDefault="00F95EAF" w:rsidP="00FA5556">
      <w:pPr>
        <w:spacing w:after="0" w:line="240" w:lineRule="auto"/>
        <w:rPr>
          <w:b/>
          <w:bCs/>
        </w:rPr>
      </w:pPr>
    </w:p>
    <w:p w14:paraId="544998C2" w14:textId="267629B6" w:rsidR="00F95EAF" w:rsidRDefault="00F95EAF" w:rsidP="00FA5556">
      <w:pPr>
        <w:spacing w:after="0" w:line="240" w:lineRule="auto"/>
        <w:rPr>
          <w:b/>
          <w:bCs/>
        </w:rPr>
      </w:pPr>
    </w:p>
    <w:p w14:paraId="1E2AFFCA" w14:textId="77777777" w:rsidR="00F95EAF" w:rsidRPr="000448B6" w:rsidRDefault="00F95EAF" w:rsidP="00FA5556">
      <w:pPr>
        <w:spacing w:after="0" w:line="240" w:lineRule="auto"/>
        <w:rPr>
          <w:b/>
        </w:rPr>
      </w:pPr>
    </w:p>
    <w:p w14:paraId="2DD96B81" w14:textId="77777777" w:rsidR="002E0C8B" w:rsidRDefault="00A25FA8">
      <w:pPr>
        <w:contextualSpacing/>
        <w:rPr>
          <w:b/>
        </w:rPr>
      </w:pPr>
      <w:r>
        <w:rPr>
          <w:b/>
        </w:rPr>
        <w:t>Kursort:</w:t>
      </w:r>
    </w:p>
    <w:p w14:paraId="08FE0577" w14:textId="77777777" w:rsidR="00A25FA8" w:rsidRDefault="00A25FA8">
      <w:pPr>
        <w:contextualSpacing/>
        <w:rPr>
          <w:b/>
        </w:rPr>
      </w:pPr>
      <w:r>
        <w:rPr>
          <w:b/>
        </w:rPr>
        <w:t>Therapie- und Fortbildungszentrum Bergstraße</w:t>
      </w:r>
    </w:p>
    <w:p w14:paraId="1424524B" w14:textId="77777777" w:rsidR="00A25FA8" w:rsidRDefault="00A25FA8">
      <w:pPr>
        <w:contextualSpacing/>
        <w:rPr>
          <w:b/>
        </w:rPr>
      </w:pPr>
      <w:r>
        <w:rPr>
          <w:b/>
        </w:rPr>
        <w:t>Harzstr. 1</w:t>
      </w:r>
    </w:p>
    <w:p w14:paraId="5075B33A" w14:textId="77777777" w:rsidR="00A25FA8" w:rsidRDefault="00A25FA8">
      <w:pPr>
        <w:contextualSpacing/>
      </w:pPr>
      <w:r>
        <w:rPr>
          <w:b/>
        </w:rPr>
        <w:t>64646 Heppenheim</w:t>
      </w:r>
    </w:p>
    <w:p w14:paraId="4E69A9D0" w14:textId="77777777" w:rsidR="00FA5556" w:rsidRDefault="00FA5556"/>
    <w:p w14:paraId="46A46010" w14:textId="77777777" w:rsidR="00396B88" w:rsidRDefault="00FA5556">
      <w:r>
        <w:t>Viel</w:t>
      </w:r>
      <w:r w:rsidR="00A25FA8">
        <w:t xml:space="preserve"> Spaß mit der FOI</w:t>
      </w:r>
    </w:p>
    <w:p w14:paraId="2B0614F0" w14:textId="77777777" w:rsidR="00396B88" w:rsidRDefault="00396B88" w:rsidP="00396B88">
      <w:pPr>
        <w:spacing w:after="0" w:line="240" w:lineRule="auto"/>
      </w:pPr>
      <w:r>
        <w:t>Claudia Henrich</w:t>
      </w:r>
    </w:p>
    <w:p w14:paraId="235E0DD6" w14:textId="77777777" w:rsidR="00396B88" w:rsidRPr="00695361" w:rsidRDefault="001A4D51" w:rsidP="00396B88">
      <w:pPr>
        <w:tabs>
          <w:tab w:val="center" w:pos="4847"/>
          <w:tab w:val="left" w:pos="8580"/>
        </w:tabs>
        <w:spacing w:after="0" w:line="240" w:lineRule="auto"/>
        <w:rPr>
          <w:rFonts w:cstheme="minorHAnsi"/>
          <w:sz w:val="24"/>
        </w:rPr>
      </w:pPr>
      <w:hyperlink r:id="rId7" w:history="1">
        <w:r w:rsidR="00396B88">
          <w:rPr>
            <w:rStyle w:val="Hyperlink"/>
            <w:rFonts w:eastAsia="Times New Roman"/>
          </w:rPr>
          <w:t>henrich@mood.de</w:t>
        </w:r>
      </w:hyperlink>
    </w:p>
    <w:p w14:paraId="6A458BA1" w14:textId="77777777" w:rsidR="00396B88" w:rsidRDefault="00396B88"/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2791B92C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7777777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Pr="00C97217">
        <w:t>120</w:t>
      </w:r>
      <w:r>
        <w:t xml:space="preserve">,- </w:t>
      </w:r>
      <w:r w:rsidRPr="00C97217">
        <w:t>€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0CA81B72" w14:textId="2FB7F1F7" w:rsidR="00F95EAF" w:rsidRPr="00F95EAF" w:rsidRDefault="00A465D4" w:rsidP="00F95E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Repetitorium am Samstag, </w:t>
      </w:r>
      <w:r w:rsidR="001A4D51">
        <w:rPr>
          <w:rFonts w:ascii="Arial" w:hAnsi="Arial" w:cs="Arial"/>
          <w:b/>
          <w:bCs/>
          <w:sz w:val="24"/>
          <w:szCs w:val="24"/>
        </w:rPr>
        <w:t>13. November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 für Basiskurse 1 – 3</w:t>
      </w:r>
    </w:p>
    <w:p w14:paraId="42247BA4" w14:textId="77777777" w:rsidR="00F95EAF" w:rsidRPr="00C97217" w:rsidRDefault="00F95EAF" w:rsidP="00F95EAF">
      <w:pPr>
        <w:jc w:val="both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30823EBA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0D4" w14:textId="77777777" w:rsidR="0016493F" w:rsidRDefault="0016493F" w:rsidP="00084D70">
      <w:pPr>
        <w:spacing w:after="0" w:line="240" w:lineRule="auto"/>
      </w:pPr>
      <w:r>
        <w:separator/>
      </w:r>
    </w:p>
  </w:endnote>
  <w:endnote w:type="continuationSeparator" w:id="0">
    <w:p w14:paraId="33AEBDD0" w14:textId="77777777" w:rsidR="0016493F" w:rsidRDefault="0016493F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DAE6" w14:textId="77777777" w:rsidR="00A25FA8" w:rsidRDefault="00B9325B" w:rsidP="00023C8F">
    <w:pPr>
      <w:spacing w:after="0" w:line="240" w:lineRule="auto"/>
      <w:jc w:val="center"/>
    </w:pPr>
    <w:r w:rsidRPr="00D80082">
      <w:rPr>
        <w:b/>
      </w:rPr>
      <w:t>Bankverbindung:</w:t>
    </w:r>
    <w:r w:rsidR="00A25FA8">
      <w:br/>
      <w:t xml:space="preserve">Comdirect </w:t>
    </w:r>
  </w:p>
  <w:p w14:paraId="76436831" w14:textId="77777777" w:rsidR="00A25FA8" w:rsidRDefault="00A25FA8" w:rsidP="00023C8F">
    <w:pPr>
      <w:spacing w:after="0" w:line="240" w:lineRule="auto"/>
      <w:jc w:val="center"/>
    </w:pPr>
    <w:r>
      <w:t>IBAN DE61200411110654456300</w:t>
    </w:r>
  </w:p>
  <w:p w14:paraId="13011A50" w14:textId="77777777" w:rsidR="00583045" w:rsidRDefault="00583045" w:rsidP="00023C8F">
    <w:pPr>
      <w:spacing w:after="0" w:line="240" w:lineRule="auto"/>
      <w:jc w:val="center"/>
    </w:pPr>
    <w:r>
      <w:t>BIC COBADEHDXXX</w:t>
    </w:r>
  </w:p>
  <w:p w14:paraId="2C5B21F1" w14:textId="77777777" w:rsidR="00B9325B" w:rsidRDefault="00B9325B" w:rsidP="00A25FA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E4F" w14:textId="77777777" w:rsidR="0016493F" w:rsidRDefault="0016493F" w:rsidP="00084D70">
      <w:pPr>
        <w:spacing w:after="0" w:line="240" w:lineRule="auto"/>
      </w:pPr>
      <w:r>
        <w:separator/>
      </w:r>
    </w:p>
  </w:footnote>
  <w:footnote w:type="continuationSeparator" w:id="0">
    <w:p w14:paraId="43E3DAD5" w14:textId="77777777" w:rsidR="0016493F" w:rsidRDefault="0016493F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8C5" w14:textId="77777777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52DA4C69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1DD5867D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53158" w14:textId="77777777" w:rsidR="00695361" w:rsidRPr="00695361" w:rsidRDefault="00A25FA8" w:rsidP="00A25FA8">
                          <w:pPr>
                            <w:pStyle w:val="berschrift3"/>
                            <w:spacing w:before="0"/>
                            <w:rPr>
                              <w:rFonts w:asciiTheme="minorHAnsi" w:eastAsiaTheme="minorEastAsia" w:hAnsiTheme="minorHAnsi" w:cstheme="minorHAnsi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  <w:t xml:space="preserve">                  Physio funktionell</w:t>
                          </w:r>
                        </w:p>
                        <w:p w14:paraId="2D92BED5" w14:textId="77777777" w:rsidR="0038525A" w:rsidRPr="00695361" w:rsidRDefault="00A25FA8" w:rsidP="00695361">
                          <w:pPr>
                            <w:pStyle w:val="berschrift3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HAnsi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  <w:t>Claudia Henrich</w:t>
                          </w:r>
                        </w:p>
                        <w:p w14:paraId="71AFBE41" w14:textId="77777777" w:rsidR="0038525A" w:rsidRDefault="00A25FA8" w:rsidP="00A25FA8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rPr>
                              <w:rFonts w:cstheme="minorHAnsi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</w:rPr>
                            <w:t xml:space="preserve">                 Lämmerspieler Str. 17                          </w:t>
                          </w:r>
                        </w:p>
                        <w:p w14:paraId="7E22AB63" w14:textId="77777777" w:rsidR="00A25FA8" w:rsidRDefault="00A25FA8" w:rsidP="00A25FA8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rPr>
                              <w:rFonts w:cstheme="minorHAnsi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</w:rPr>
                            <w:t xml:space="preserve">                  63179 Obertshausen</w:t>
                          </w:r>
                        </w:p>
                        <w:p w14:paraId="1315E4D6" w14:textId="77777777" w:rsidR="006C12F1" w:rsidRPr="00695361" w:rsidRDefault="001A4D51" w:rsidP="006C12F1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jc w:val="center"/>
                            <w:rPr>
                              <w:rFonts w:cstheme="minorHAnsi"/>
                              <w:sz w:val="24"/>
                            </w:rPr>
                          </w:pPr>
                          <w:hyperlink r:id="rId2" w:history="1">
                            <w:r w:rsidR="006C12F1">
                              <w:rPr>
                                <w:rStyle w:val="Hyperlink"/>
                                <w:rFonts w:eastAsia="Times New Roman"/>
                              </w:rPr>
                              <w:t>henrich@mood.de</w:t>
                            </w:r>
                          </w:hyperlink>
                        </w:p>
                        <w:p w14:paraId="49F8A090" w14:textId="77777777" w:rsidR="0038525A" w:rsidRPr="0038525A" w:rsidRDefault="0038525A" w:rsidP="006953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23953158" w14:textId="77777777" w:rsidR="00695361" w:rsidRPr="00695361" w:rsidRDefault="00A25FA8" w:rsidP="00A25FA8">
                    <w:pPr>
                      <w:pStyle w:val="berschrift3"/>
                      <w:spacing w:before="0"/>
                      <w:rPr>
                        <w:rFonts w:asciiTheme="minorHAnsi" w:eastAsiaTheme="minorEastAsia" w:hAnsiTheme="minorHAnsi" w:cstheme="minorHAnsi"/>
                        <w:bCs w:val="0"/>
                        <w:i w:val="0"/>
                        <w:iCs w:val="0"/>
                        <w:sz w:val="24"/>
                        <w:szCs w:val="22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bCs w:val="0"/>
                        <w:i w:val="0"/>
                        <w:iCs w:val="0"/>
                        <w:sz w:val="24"/>
                        <w:szCs w:val="22"/>
                      </w:rPr>
                      <w:t xml:space="preserve">                  Physio funktionell</w:t>
                    </w:r>
                  </w:p>
                  <w:p w14:paraId="2D92BED5" w14:textId="77777777" w:rsidR="0038525A" w:rsidRPr="00695361" w:rsidRDefault="00A25FA8" w:rsidP="00695361">
                    <w:pPr>
                      <w:pStyle w:val="berschrift3"/>
                      <w:spacing w:before="0"/>
                      <w:jc w:val="center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i w:val="0"/>
                        <w:iCs w:val="0"/>
                        <w:sz w:val="24"/>
                        <w:szCs w:val="22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i w:val="0"/>
                        <w:iCs w:val="0"/>
                        <w:sz w:val="24"/>
                        <w:szCs w:val="22"/>
                      </w:rPr>
                      <w:t>Claudia Henrich</w:t>
                    </w:r>
                  </w:p>
                  <w:p w14:paraId="71AFBE41" w14:textId="77777777" w:rsidR="0038525A" w:rsidRDefault="00A25FA8" w:rsidP="00A25FA8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cstheme="minorHAnsi"/>
                        <w:sz w:val="24"/>
                      </w:rPr>
                      <w:t xml:space="preserve">                 Lämmerspieler Str. 17                          </w:t>
                    </w:r>
                  </w:p>
                  <w:p w14:paraId="7E22AB63" w14:textId="77777777" w:rsidR="00A25FA8" w:rsidRDefault="00A25FA8" w:rsidP="00A25FA8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cstheme="minorHAnsi"/>
                        <w:sz w:val="24"/>
                      </w:rPr>
                      <w:t xml:space="preserve">                  63179 Obertshausen</w:t>
                    </w:r>
                  </w:p>
                  <w:p w14:paraId="1315E4D6" w14:textId="77777777" w:rsidR="006C12F1" w:rsidRPr="00695361" w:rsidRDefault="001A4D51" w:rsidP="006C12F1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hyperlink r:id="rId3" w:history="1">
                      <w:r w:rsidR="006C12F1">
                        <w:rPr>
                          <w:rStyle w:val="Hyperlink"/>
                          <w:rFonts w:eastAsia="Times New Roman"/>
                        </w:rPr>
                        <w:t>henrich@mood.de</w:t>
                      </w:r>
                    </w:hyperlink>
                  </w:p>
                  <w:p w14:paraId="49F8A090" w14:textId="77777777" w:rsidR="0038525A" w:rsidRPr="0038525A" w:rsidRDefault="0038525A" w:rsidP="0069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NWQAlrmbrJazXEdJLhixh/+gD1XbbdshYJA4+Yf9BQBCWlZKC4WmLJKGQbpwJOUbcvxr3mtKuVrjreFnf8Iw==" w:salt="Ei30Mu6Yt8JC4KPiQvSx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48B6"/>
    <w:rsid w:val="00067075"/>
    <w:rsid w:val="000716B0"/>
    <w:rsid w:val="00084D70"/>
    <w:rsid w:val="00103DF6"/>
    <w:rsid w:val="00122088"/>
    <w:rsid w:val="00132937"/>
    <w:rsid w:val="00147472"/>
    <w:rsid w:val="0016493F"/>
    <w:rsid w:val="001A4702"/>
    <w:rsid w:val="001A4D51"/>
    <w:rsid w:val="001D0839"/>
    <w:rsid w:val="00295188"/>
    <w:rsid w:val="002D6730"/>
    <w:rsid w:val="002E0C8B"/>
    <w:rsid w:val="002E18BA"/>
    <w:rsid w:val="002E6DD5"/>
    <w:rsid w:val="002F0EBE"/>
    <w:rsid w:val="002F2CBD"/>
    <w:rsid w:val="00330919"/>
    <w:rsid w:val="00341A22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F3CB0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ch@moo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nrich@mood.de" TargetMode="External"/><Relationship Id="rId2" Type="http://schemas.openxmlformats.org/officeDocument/2006/relationships/hyperlink" Target="mailto:henrich@mood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Elisabeth</cp:lastModifiedBy>
  <cp:revision>2</cp:revision>
  <cp:lastPrinted>2021-02-15T13:44:00Z</cp:lastPrinted>
  <dcterms:created xsi:type="dcterms:W3CDTF">2021-09-10T07:06:00Z</dcterms:created>
  <dcterms:modified xsi:type="dcterms:W3CDTF">2021-09-10T07:06:00Z</dcterms:modified>
</cp:coreProperties>
</file>